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BEGELEIDINGSPLAN VOORBEELD</w:t>
      </w:r>
    </w:p>
    <w:p/>
    <w:p/>
    <w:p>
      <w:r>
        <w:rPr>
          <w:b/>
          <w:sz w:val="24"/>
        </w:rPr>
        <w:t>1. Persoonsgegevens</w:t>
      </w:r>
    </w:p>
    <w:p>
      <w:r>
        <w:rPr>
          <w:b w:val="0"/>
          <w:sz w:val="20"/>
        </w:rPr>
        <w:t>Naam cliënt : 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</w:t>
      </w:r>
    </w:p>
    <w:p/>
    <w:p>
      <w:r>
        <w:rPr>
          <w:b/>
          <w:sz w:val="24"/>
        </w:rPr>
        <w:t>2. Aanleiding begeleiding</w:t>
      </w:r>
    </w:p>
    <w:p>
      <w:r>
        <w:rPr>
          <w:b w:val="0"/>
          <w:sz w:val="20"/>
        </w:rPr>
        <w:t>Beschrijf hier de reden en achtergrond voor de begeleiding die wordt aangeboden.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3. Huidige situatie</w:t>
      </w:r>
    </w:p>
    <w:p>
      <w:r>
        <w:rPr>
          <w:b w:val="0"/>
          <w:sz w:val="20"/>
        </w:rPr>
        <w:t>Een korte beschrijving van de situatie van de cliënt op dit moment, inclusief sterke punten en aandachtspunten.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4. Doelen van de begeleiding</w:t>
      </w:r>
    </w:p>
    <w:p>
      <w:r>
        <w:rPr>
          <w:b w:val="0"/>
          <w:sz w:val="20"/>
        </w:rPr>
        <w:t>Hier worden de concrete en meetbare doelen geformuleerd die tijdens de begeleiding bereikt moeten worden.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5. Behandelplan / Interventies</w:t>
      </w:r>
    </w:p>
    <w:p>
      <w:r>
        <w:rPr>
          <w:b w:val="0"/>
          <w:sz w:val="20"/>
        </w:rPr>
        <w:t>Omschrijving van de methoden, acties en interventies die worden ingezet om de doelen te bereiken.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6. Betrokkenen en rollen</w:t>
      </w:r>
    </w:p>
    <w:p>
      <w:r>
        <w:rPr>
          <w:b w:val="0"/>
          <w:sz w:val="20"/>
        </w:rPr>
        <w:t>Overzicht van personen die betrokken zijn bij de begeleiding en hun rol/functie.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7. Evaluatie momenten</w:t>
      </w:r>
    </w:p>
    <w:p>
      <w:r>
        <w:rPr>
          <w:b w:val="0"/>
          <w:sz w:val="20"/>
        </w:rPr>
        <w:t>Frequentie en criteria voor evaluatie van het begeleidingsplan en voortgang.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8. Overige afspraken</w:t>
      </w:r>
    </w:p>
    <w:p>
      <w:r>
        <w:rPr>
          <w:b w:val="0"/>
          <w:sz w:val="20"/>
        </w:rPr>
        <w:t>Ruimte voor aanvullende afspraken die van belang zijn binnen de begeleiding.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https://planvoorbeelden.com/begeleidingsplan-voorbeeld/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begeleidings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