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COACHPLAN VOORBEELD OVEREENKOMST</w:t>
      </w:r>
    </w:p>
    <w:p/>
    <w:p>
      <w:r>
        <w:rPr>
          <w:b/>
          <w:sz w:val="20"/>
        </w:rPr>
        <w:t>Partijen :</w:t>
      </w:r>
    </w:p>
    <w:p>
      <w:r>
        <w:rPr>
          <w:b w:val="0"/>
          <w:sz w:val="20"/>
        </w:rPr>
        <w:t>Coach : ________________________________________________________________</w:t>
      </w:r>
    </w:p>
    <w:p>
      <w:r>
        <w:rPr>
          <w:b w:val="0"/>
          <w:sz w:val="20"/>
        </w:rPr>
        <w:t>Klant : _________________________________________________________________</w:t>
      </w:r>
    </w:p>
    <w:p/>
    <w:p>
      <w:r>
        <w:rPr>
          <w:b/>
          <w:sz w:val="20"/>
        </w:rPr>
        <w:t>Doel van de Overeenkomst :</w:t>
      </w:r>
    </w:p>
    <w:p>
      <w:r>
        <w:rPr>
          <w:b w:val="0"/>
          <w:sz w:val="20"/>
        </w:rPr>
        <w:t>Deze overeenkomst heeft als doel het vastleggen van de afspraken tussen Coach en Klant met betrekking tot coachingstrajecten, voorwaarden, en wederzijdse rechten en plichten.</w:t>
      </w:r>
    </w:p>
    <w:p/>
    <w:p>
      <w:r>
        <w:rPr>
          <w:b/>
          <w:sz w:val="20"/>
        </w:rPr>
        <w:t>Artikel 1 – Coachingstraject</w:t>
      </w:r>
    </w:p>
    <w:p>
      <w:r>
        <w:rPr>
          <w:b w:val="0"/>
          <w:sz w:val="20"/>
        </w:rPr>
        <w:t>De Coach zal gedurende de looptijd van deze overeenkomst coaching aanbieden aan de Klant conform de afgesproken sessies en doelen. De inhoud en duur van het traject worden in overleg vastgesteld.</w:t>
      </w:r>
    </w:p>
    <w:p/>
    <w:p>
      <w:r>
        <w:rPr>
          <w:b/>
          <w:sz w:val="20"/>
        </w:rPr>
        <w:t>Artikel 2 – Verplichtingen van de Coach</w:t>
      </w:r>
    </w:p>
    <w:p>
      <w:r>
        <w:rPr>
          <w:b w:val="0"/>
          <w:sz w:val="20"/>
        </w:rPr>
        <w:t>De Coach verplicht zich om:</w:t>
        <w:br/>
        <w:t>a) vertrouwelijkheid te waarborgen rondom alle gedeelde informatie;</w:t>
        <w:br/>
        <w:t>b) professionele en ethische standaarden te hanteren;</w:t>
        <w:br/>
        <w:t>c) de coaching sessies zorgvuldig en met aandacht te verzorgen;</w:t>
        <w:br/>
        <w:t>d) de voortgang regelmatig te evalueren en hierover te communiceren.</w:t>
      </w:r>
    </w:p>
    <w:p/>
    <w:p>
      <w:r>
        <w:rPr>
          <w:b/>
          <w:sz w:val="20"/>
        </w:rPr>
        <w:t>Artikel 3 – Verplichtingen van de Klant</w:t>
      </w:r>
    </w:p>
    <w:p>
      <w:r>
        <w:rPr>
          <w:b w:val="0"/>
          <w:sz w:val="20"/>
        </w:rPr>
        <w:t>De Klant verplicht zich om:</w:t>
        <w:br/>
        <w:t>a) actief deel te nemen aan de coaching sessies;</w:t>
        <w:br/>
        <w:t>b) open en eerlijk te communiceren;</w:t>
        <w:br/>
        <w:t>c) gemaakte afspraken en huiswerkopdrachten na te komen;</w:t>
        <w:br/>
        <w:t>d) tijdig af te melden bij verhindering.</w:t>
      </w:r>
    </w:p>
    <w:p/>
    <w:p>
      <w:r>
        <w:rPr>
          <w:b/>
          <w:sz w:val="20"/>
        </w:rPr>
        <w:t>Artikel 4 – Tarieven en Betaling</w:t>
      </w:r>
    </w:p>
    <w:p>
      <w:r>
        <w:rPr>
          <w:b w:val="0"/>
          <w:sz w:val="20"/>
        </w:rPr>
        <w:t>De kosten voor het coachingstraject worden vooraf overeengekomen. Betaling dient te geschieden binnen 14 dagen na ontvangst van de factuur, tenzij anders schriftelijk overeengekomen.</w:t>
      </w:r>
    </w:p>
    <w:p/>
    <w:p>
      <w:r>
        <w:rPr>
          <w:b/>
          <w:sz w:val="20"/>
        </w:rPr>
        <w:t>Artikel 5 – Annulering en Wijziging</w:t>
      </w:r>
    </w:p>
    <w:p>
      <w:r>
        <w:rPr>
          <w:b w:val="0"/>
          <w:sz w:val="20"/>
        </w:rPr>
        <w:t>Annulering van een sessie dient minimaal 24 uur voor aanvang te geschieden. Bij latere annulering kan de sessie in rekening worden gebracht, tenzij sprake is van overmacht.</w:t>
      </w:r>
    </w:p>
    <w:p/>
    <w:p>
      <w:r>
        <w:rPr>
          <w:b/>
          <w:sz w:val="20"/>
        </w:rPr>
        <w:t>Artikel 6 – Duur en Beëindiging</w:t>
      </w:r>
    </w:p>
    <w:p>
      <w:r>
        <w:rPr>
          <w:b w:val="0"/>
          <w:sz w:val="20"/>
        </w:rPr>
        <w:t>Deze overeenkomst wordt aangegaan voor de afgesproken duur van het coachingstraject. Beëindiging kan te allen tijde schriftelijk door een van de partijen worden gedaan met een opzegtermijn van 14 dagen.</w:t>
      </w:r>
    </w:p>
    <w:p/>
    <w:p>
      <w:r>
        <w:rPr>
          <w:b/>
          <w:sz w:val="20"/>
        </w:rPr>
        <w:t>Artikel 7 – Aansprakelijkheid</w:t>
      </w:r>
    </w:p>
    <w:p>
      <w:r>
        <w:rPr>
          <w:b w:val="0"/>
          <w:sz w:val="20"/>
        </w:rPr>
        <w:t>De Coach is niet aansprakelijk voor directe of indirecte schade voortvloeiend uit het coachingtraject, tenzij sprake is van opzet of grove nalatigheid.</w:t>
      </w:r>
    </w:p>
    <w:p/>
    <w:p>
      <w:r>
        <w:rPr>
          <w:b/>
          <w:sz w:val="20"/>
        </w:rPr>
        <w:t>Artikel 8 – Toepasselijk Recht en Geschillen</w:t>
      </w:r>
    </w:p>
    <w:p>
      <w:r>
        <w:rPr>
          <w:b w:val="0"/>
          <w:sz w:val="20"/>
        </w:rPr>
        <w:t>Op deze overeenkomst is Nederlands recht van toepassing. Geschillen zullen worden voorgelegd aan de bevoegde rechtbank in Nederland.</w:t>
      </w:r>
    </w:p>
    <w:p/>
    <w:p/>
    <w:p>
      <w:r>
        <w:rPr>
          <w:b w:val="0"/>
          <w:sz w:val="20"/>
        </w:rPr>
        <w:t>Plaats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COACH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https://planvoorbeelden.com/coachplan-voorbeeld/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coach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