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DEKKINGSPLAN VOORBEELD</w:t>
      </w:r>
    </w:p>
    <w:p/>
    <w:p/>
    <w:p>
      <w:r>
        <w:rPr>
          <w:b/>
          <w:sz w:val="20"/>
        </w:rPr>
        <w:t>Dit dekkingsplan is opgesteld ter verzekering van de continuïteit van de onderneming en geeft een overzicht van de risico’s en de wijze waarop deze zijn afgedekt.</w:t>
      </w:r>
    </w:p>
    <w:p/>
    <w:p>
      <w:r>
        <w:rPr>
          <w:b/>
          <w:sz w:val="20"/>
        </w:rPr>
        <w:t>Bedrijfsgegevens:</w:t>
      </w:r>
    </w:p>
    <w:p>
      <w:r>
        <w:rPr>
          <w:b w:val="0"/>
          <w:sz w:val="20"/>
        </w:rPr>
        <w:t>Naam onderneming: 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KvK-nummer: _____________________________________________________</w:t>
      </w:r>
    </w:p>
    <w:p>
      <w:r>
        <w:rPr>
          <w:b w:val="0"/>
          <w:sz w:val="20"/>
        </w:rPr>
        <w:t>Contactpersoon: _________________________________________________</w:t>
      </w:r>
    </w:p>
    <w:p/>
    <w:p>
      <w:r>
        <w:rPr>
          <w:b/>
          <w:sz w:val="20"/>
        </w:rPr>
        <w:t>Gegevens verzekeringnemer:</w:t>
      </w:r>
    </w:p>
    <w:p>
      <w:r>
        <w:rPr>
          <w:b w:val="0"/>
          <w:sz w:val="20"/>
        </w:rPr>
        <w:t>Naam: 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/>
    <w:p>
      <w:r>
        <w:rPr>
          <w:b/>
          <w:sz w:val="20"/>
        </w:rPr>
        <w:t>Overzicht van risico’s en dekking: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Risico</w:t>
            </w:r>
          </w:p>
        </w:tc>
        <w:tc>
          <w:tcPr>
            <w:tcW w:type="dxa" w:w="2493"/>
          </w:tcPr>
          <w:p>
            <w:r>
              <w:t>Omschrijving</w:t>
            </w:r>
          </w:p>
        </w:tc>
        <w:tc>
          <w:tcPr>
            <w:tcW w:type="dxa" w:w="2493"/>
          </w:tcPr>
          <w:p>
            <w:r>
              <w:t>Verzekeraar</w:t>
            </w:r>
          </w:p>
        </w:tc>
        <w:tc>
          <w:tcPr>
            <w:tcW w:type="dxa" w:w="2493"/>
          </w:tcPr>
          <w:p>
            <w:r>
              <w:t>Dekkingsbedrag</w:t>
            </w:r>
          </w:p>
        </w:tc>
      </w:tr>
      <w:tr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</w:tr>
      <w:tr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</w:tr>
      <w:tr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</w:tr>
      <w:tr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</w:tr>
      <w:tr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  <w:tc>
          <w:tcPr>
            <w:tcW w:type="dxa" w:w="2493"/>
          </w:tcPr>
          <w:p>
            <w:r>
              <w:t>________________</w:t>
            </w:r>
          </w:p>
        </w:tc>
      </w:tr>
    </w:tbl>
    <w:p/>
    <w:p>
      <w:r>
        <w:rPr>
          <w:b/>
          <w:sz w:val="20"/>
        </w:rPr>
        <w:t>Verzekeringsvoorwaarden:</w:t>
      </w:r>
    </w:p>
    <w:p>
      <w:r>
        <w:rPr>
          <w:b w:val="0"/>
          <w:sz w:val="20"/>
        </w:rPr>
        <w:t>1. De verzekerde risico’s zijn uitsluitend gedekt binnen de voorwaarden zoals opgenomen in de polisdocumenten van de genoemde verzekeraars.</w:t>
      </w:r>
    </w:p>
    <w:p>
      <w:r>
        <w:rPr>
          <w:b w:val="0"/>
          <w:sz w:val="20"/>
        </w:rPr>
        <w:t>2. Wijzigingen in de dekking dienen schriftelijk te worden vastgelegd en door beide partijen te worden bevestigd.</w:t>
      </w:r>
    </w:p>
    <w:p>
      <w:r>
        <w:rPr>
          <w:b w:val="0"/>
          <w:sz w:val="20"/>
        </w:rPr>
        <w:t>3. In geval van schade of wijziging dient verzekeringnemer onverwijld contact op te nemen met de verzekeraar en de tussenpersoon.</w:t>
      </w:r>
    </w:p>
    <w:p/>
    <w:p>
      <w:r>
        <w:rPr>
          <w:b/>
          <w:sz w:val="20"/>
        </w:rPr>
        <w:t>Preventiemaatregelen:</w:t>
      </w:r>
    </w:p>
    <w:p>
      <w:r>
        <w:rPr>
          <w:b w:val="0"/>
          <w:sz w:val="20"/>
        </w:rPr>
        <w:t>De onderneming zal de volgende maatregelen treffen om risico’s zoveel mogelijk te beperken:</w:t>
      </w:r>
    </w:p>
    <w:p>
      <w:r>
        <w:rPr>
          <w:b w:val="0"/>
          <w:sz w:val="20"/>
        </w:rPr>
        <w:t>- Periodieke controle van installaties en apparatuur.</w:t>
      </w:r>
    </w:p>
    <w:p>
      <w:r>
        <w:rPr>
          <w:b w:val="0"/>
          <w:sz w:val="20"/>
        </w:rPr>
        <w:t>- Uitvoering van veiligheidsprotocollen conform de geldende normen.</w:t>
      </w:r>
    </w:p>
    <w:p>
      <w:r>
        <w:rPr>
          <w:b w:val="0"/>
          <w:sz w:val="20"/>
        </w:rPr>
        <w:t>- Opleiding en training van medewerkers op het gebied van veiligheid en risicobeheersing.</w:t>
      </w:r>
    </w:p>
    <w:p/>
    <w:p>
      <w:r>
        <w:rPr>
          <w:b/>
          <w:sz w:val="20"/>
        </w:rPr>
        <w:t>Contactgegevens verzekeraar/tussenpersoon:</w:t>
      </w:r>
    </w:p>
    <w:p>
      <w:r>
        <w:rPr>
          <w:b w:val="0"/>
          <w:sz w:val="20"/>
        </w:rPr>
        <w:t>Naam: ___________________________________________________________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VERZEKERINGNEMER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VERZEKERAAR/TUSSENPERSOON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https://planvoorbeelden.com/dekkingsplan-voorbeeld/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dekking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