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PLAN VAN EISEN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Plan van Eisen beschrijft de functionele en niet-functionele eisen voor het project. Alle eisen zijn opgesteld conform de geldende Nederlandse wet- en regelgeving.</w:t>
      </w:r>
    </w:p>
    <w:p/>
    <w:p>
      <w:r>
        <w:rPr>
          <w:b/>
          <w:sz w:val="22"/>
        </w:rPr>
        <w:t>2. DOELSTELLING</w:t>
      </w:r>
    </w:p>
    <w:p>
      <w:r>
        <w:rPr>
          <w:b w:val="0"/>
          <w:sz w:val="20"/>
        </w:rPr>
        <w:t>Het doel van dit document is het vastleggen van alle eisen waaraan het te ontwikkelen systeem moet voldoen, zodat een eenduidige basis ontstaat voor ontwerp, ontwikkeling en acceptatie.</w:t>
      </w:r>
    </w:p>
    <w:p/>
    <w:p>
      <w:r>
        <w:rPr>
          <w:b/>
          <w:sz w:val="22"/>
        </w:rPr>
        <w:t>3. FUNCTIONELE EISEN</w:t>
      </w:r>
    </w:p>
    <w:p>
      <w:r>
        <w:rPr>
          <w:b w:val="0"/>
          <w:sz w:val="20"/>
        </w:rPr>
        <w:t>3.1. Gebruikersbeheer</w:t>
      </w:r>
    </w:p>
    <w:p>
      <w:r>
        <w:rPr>
          <w:b w:val="0"/>
          <w:sz w:val="20"/>
        </w:rPr>
        <w:t>- Het systeem moet gebruikers kunnen registreren met unieke gebruikersnamen.</w:t>
        <w:br/>
        <w:t>- Gebruikers moeten rollen kunnen krijgen met bijbehorende rechten.</w:t>
        <w:br/>
        <w:t>- Het moet mogelijk zijn om gebruikers te deactiveren en te verwijderen.</w:t>
      </w:r>
    </w:p>
    <w:p/>
    <w:p>
      <w:r>
        <w:rPr>
          <w:b w:val="0"/>
          <w:sz w:val="20"/>
        </w:rPr>
        <w:t>3.2. Data-invoer en validatie</w:t>
      </w:r>
    </w:p>
    <w:p>
      <w:r>
        <w:rPr>
          <w:b w:val="0"/>
          <w:sz w:val="20"/>
        </w:rPr>
        <w:t>- Het systeem moet invoer van gegevens ondersteunen volgens vastgestelde formaten.</w:t>
        <w:br/>
        <w:t>- Alle verplichte velden moeten gevalideerd worden voordat gegevens worden opgeslagen.</w:t>
        <w:br/>
        <w:t>- Foutmeldingen moeten duidelijk en begrijpelijk zijn.</w:t>
      </w:r>
    </w:p>
    <w:p/>
    <w:p>
      <w:r>
        <w:rPr>
          <w:b w:val="0"/>
          <w:sz w:val="20"/>
        </w:rPr>
        <w:t>3.3. Rapportage</w:t>
      </w:r>
    </w:p>
    <w:p>
      <w:r>
        <w:rPr>
          <w:b w:val="0"/>
          <w:sz w:val="20"/>
        </w:rPr>
        <w:t>- Het systeem moet rapportages kunnen genereren op basis van geselecteerde criteria.</w:t>
        <w:br/>
        <w:t>- Rapportages moeten geëxporteerd kunnen worden naar PDF en Excel.</w:t>
        <w:br/>
        <w:t>- Gebruikers moeten rapportages kunnen inzien via een dashboard.</w:t>
      </w:r>
    </w:p>
    <w:p/>
    <w:p>
      <w:r>
        <w:rPr>
          <w:b/>
          <w:sz w:val="22"/>
        </w:rPr>
        <w:t>4. NIET-FUNCTIONELE EISEN</w:t>
      </w:r>
    </w:p>
    <w:p>
      <w:r>
        <w:rPr>
          <w:b w:val="0"/>
          <w:sz w:val="20"/>
        </w:rPr>
        <w:t>4.1. Prestatie</w:t>
      </w:r>
    </w:p>
    <w:p>
      <w:r>
        <w:rPr>
          <w:b w:val="0"/>
          <w:sz w:val="20"/>
        </w:rPr>
        <w:t>- Het systeem moet binnen 3 seconden reageren op gebruikersacties onder normale belasting.</w:t>
        <w:br/>
        <w:t>- Het systeem moet minimaal 100 gelijktijdige gebruikers kunnen ondersteunen.</w:t>
      </w:r>
    </w:p>
    <w:p/>
    <w:p>
      <w:r>
        <w:rPr>
          <w:b w:val="0"/>
          <w:sz w:val="20"/>
        </w:rPr>
        <w:t>4.2. Beveiliging</w:t>
      </w:r>
    </w:p>
    <w:p>
      <w:r>
        <w:rPr>
          <w:b w:val="0"/>
          <w:sz w:val="20"/>
        </w:rPr>
        <w:t>- Het systeem moet voldoen aan de AVG (GDPR) eisen voor privacy en gegevensbescherming.</w:t>
        <w:br/>
        <w:t>- Toegang tot gegevens moet worden geregeld via rolgebaseerde authenticatie.</w:t>
        <w:br/>
        <w:t>- Alle communicatie moet versleuteld plaatsvinden via HTTPS.</w:t>
      </w:r>
    </w:p>
    <w:p/>
    <w:p>
      <w:r>
        <w:rPr>
          <w:b w:val="0"/>
          <w:sz w:val="20"/>
        </w:rPr>
        <w:t>4.3. Beschikbaarheid</w:t>
      </w:r>
    </w:p>
    <w:p>
      <w:r>
        <w:rPr>
          <w:b w:val="0"/>
          <w:sz w:val="20"/>
        </w:rPr>
        <w:t>- Het systeem moet 99,5% beschikbaar zijn, exclusief geplande onderhoudsperioden.</w:t>
        <w:br/>
        <w:t>- Er moet een back-upstrategie aanwezig zijn met dagelijkse back-ups.</w:t>
      </w:r>
    </w:p>
    <w:p/>
    <w:p>
      <w:r>
        <w:rPr>
          <w:b w:val="0"/>
          <w:sz w:val="20"/>
        </w:rPr>
        <w:t>4.4. Onderhoudbaarheid</w:t>
      </w:r>
    </w:p>
    <w:p>
      <w:r>
        <w:rPr>
          <w:b w:val="0"/>
          <w:sz w:val="20"/>
        </w:rPr>
        <w:t>- Het systeem moet modulair opgebouwd zijn om toekomstige uitbreidingen te faciliteren.</w:t>
        <w:br/>
        <w:t>- Documentatie moet compleet en actueel zijn.</w:t>
      </w:r>
    </w:p>
    <w:p/>
    <w:p>
      <w:r>
        <w:rPr>
          <w:b/>
          <w:sz w:val="22"/>
        </w:rPr>
        <w:t>5. RANDVOORWAARDEN</w:t>
      </w:r>
    </w:p>
    <w:p>
      <w:r>
        <w:rPr>
          <w:b w:val="0"/>
          <w:sz w:val="20"/>
        </w:rPr>
        <w:t>- Het systeem moet compatibel zijn met de meest recente versies van gangbare browsers.</w:t>
        <w:br/>
        <w:t>- De ontwikkeling vindt plaats volgens de afgesproken agile methodiek.</w:t>
        <w:br/>
        <w:t>- Levering vindt gefaseerd plaats met tussentijdse evaluaties.</w:t>
      </w:r>
    </w:p>
    <w:p/>
    <w:p>
      <w:r>
        <w:rPr>
          <w:b/>
          <w:sz w:val="22"/>
        </w:rPr>
        <w:t>6. ACCEPTATIECRITERIA</w:t>
      </w:r>
    </w:p>
    <w:p>
      <w:r>
        <w:rPr>
          <w:b w:val="0"/>
          <w:sz w:val="20"/>
        </w:rPr>
        <w:t>- Alle functionele eisen moeten succesvol getest zijn.</w:t>
        <w:br/>
        <w:t>- Er mogen geen kritieke fouten aanwezig zijn bij oplevering.</w:t>
        <w:br/>
        <w:t>- Het systeem moet voldoen aan de gestelde prestatie- en beveiligingseisen.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https://planvoorbeelden.com/plan-van-eisen-voorbeeld/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lan-van-eise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